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9"/>
        </w:rPr>
      </w:pPr>
    </w:p>
    <w:p>
      <w:pPr>
        <w:spacing w:before="93"/>
        <w:ind w:left="3395" w:right="3420" w:hanging="87"/>
        <w:jc w:val="center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1066800</wp:posOffset>
            </wp:positionH>
            <wp:positionV relativeFrom="paragraph">
              <wp:posOffset>-71988</wp:posOffset>
            </wp:positionV>
            <wp:extent cx="1755647" cy="73152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64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Direction des Affaires Financières Direction Gestion-Bureau Missions</w:t>
      </w:r>
    </w:p>
    <w:p>
      <w:pPr>
        <w:spacing w:before="1"/>
        <w:ind w:left="3395" w:right="0" w:firstLine="0"/>
        <w:jc w:val="left"/>
        <w:rPr>
          <w:sz w:val="18"/>
        </w:rPr>
      </w:pPr>
      <w:r>
        <w:rPr>
          <w:sz w:val="18"/>
        </w:rPr>
        <w:t>Bât A Rue du Barreau 59653 V.ASCQ CEDEX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pict>
          <v:group style="position:absolute;margin-left:150.12001pt;margin-top:16.928629pt;width:299.05pt;height:53.55pt;mso-position-horizontal-relative:page;mso-position-vertical-relative:paragraph;z-index:-1000;mso-wrap-distance-left:0;mso-wrap-distance-right:0" coordorigin="3002,339" coordsize="5981,1071">
            <v:rect style="position:absolute;left:3002;top:338;width:89;height:60" filled="true" fillcolor="#000000" stroked="false">
              <v:fill type="solid"/>
            </v:rect>
            <v:line style="position:absolute" from="3091,369" to="8894,369" stroked="true" strokeweight="3.0pt" strokecolor="#000000">
              <v:stroke dashstyle="solid"/>
            </v:line>
            <v:line style="position:absolute" from="3091,420" to="8894,420" stroked="true" strokeweight=".72pt" strokecolor="#000000">
              <v:stroke dashstyle="solid"/>
            </v:line>
            <v:rect style="position:absolute;left:8894;top:338;width:89;height:60" filled="true" fillcolor="#000000" stroked="false">
              <v:fill type="solid"/>
            </v:rect>
            <v:rect style="position:absolute;left:3002;top:1394;width:89;height:15" filled="true" fillcolor="#000000" stroked="false">
              <v:fill type="solid"/>
            </v:rect>
            <v:line style="position:absolute" from="3091,1402" to="8894,1402" stroked="true" strokeweight=".72pt" strokecolor="#000000">
              <v:stroke dashstyle="solid"/>
            </v:line>
            <v:line style="position:absolute" from="3091,1350" to="8894,1350" stroked="true" strokeweight="3.0pt" strokecolor="#000000">
              <v:stroke dashstyle="solid"/>
            </v:line>
            <v:rect style="position:absolute;left:8894;top:1394;width:89;height:15" filled="true" fillcolor="#000000" stroked="false">
              <v:fill type="solid"/>
            </v:rect>
            <v:line style="position:absolute" from="3032,339" to="3032,1409" stroked="true" strokeweight="3.0pt" strokecolor="#000000">
              <v:stroke dashstyle="solid"/>
            </v:line>
            <v:line style="position:absolute" from="3084,413" to="3084,1380" stroked="true" strokeweight=".72pt" strokecolor="#000000">
              <v:stroke dashstyle="solid"/>
            </v:line>
            <v:line style="position:absolute" from="8976,339" to="8976,1409" stroked="true" strokeweight=".72pt" strokecolor="#000000">
              <v:stroke dashstyle="solid"/>
            </v:line>
            <v:line style="position:absolute" from="8924,413" to="8924,1380" stroked="true" strokeweight="3.0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076;top:412;width:5832;height:922" type="#_x0000_t202" filled="false" stroked="false">
              <v:textbox inset="0,0,0,0">
                <w:txbxContent>
                  <w:p>
                    <w:pPr>
                      <w:spacing w:before="29"/>
                      <w:ind w:left="146" w:right="226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DEMANDE D’AUTORISATION D’UTILISER UN VEHICULE PERSONNEL</w:t>
                    </w:r>
                  </w:p>
                  <w:p>
                    <w:pPr>
                      <w:spacing w:before="4"/>
                      <w:ind w:left="146" w:right="225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(Formulaire à retourner complété et signé à la DAF-Bureau Missions)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7.080002pt;margin-top:84.248634pt;width:461.2pt;height:194.8pt;mso-position-horizontal-relative:page;mso-position-vertical-relative:paragraph;z-index:-952;mso-wrap-distance-left:0;mso-wrap-distance-right:0" coordorigin="1342,1685" coordsize="9224,3896">
            <v:rect style="position:absolute;left:1341;top:1684;width:29;height:10" filled="true" fillcolor="#000000" stroked="false">
              <v:fill type="solid"/>
            </v:rect>
            <v:line style="position:absolute" from="1370,1690" to="10536,1690" stroked="true" strokeweight=".48pt" strokecolor="#000000">
              <v:stroke dashstyle="solid"/>
            </v:line>
            <v:line style="position:absolute" from="1370,1709" to="10536,1709" stroked="true" strokeweight=".48pt" strokecolor="#000000">
              <v:stroke dashstyle="solid"/>
            </v:line>
            <v:line style="position:absolute" from="1370,5575" to="10536,5575" stroked="true" strokeweight=".48pt" strokecolor="#000000">
              <v:stroke dashstyle="solid"/>
            </v:line>
            <v:line style="position:absolute" from="1370,5556" to="10536,5556" stroked="true" strokeweight=".48pt" strokecolor="#000000">
              <v:stroke dashstyle="solid"/>
            </v:line>
            <v:rect style="position:absolute;left:10536;top:5570;width:29;height:10" filled="true" fillcolor="#000000" stroked="false">
              <v:fill type="solid"/>
            </v:rect>
            <v:line style="position:absolute" from="1346,1685" to="1346,5580" stroked="true" strokeweight=".48pt" strokecolor="#000000">
              <v:stroke dashstyle="solid"/>
            </v:line>
            <v:line style="position:absolute" from="1356,1685" to="1356,5580" stroked="true" strokeweight="1.44pt" strokecolor="#000000">
              <v:stroke dashstyle="solid"/>
            </v:line>
            <v:line style="position:absolute" from="10560,1685" to="10560,5580" stroked="true" strokeweight=".48pt" strokecolor="#000000">
              <v:stroke dashstyle="solid"/>
            </v:line>
            <v:line style="position:absolute" from="10550,1685" to="10550,5580" stroked="true" strokeweight="1.44pt" strokecolor="#000000">
              <v:stroke dashstyle="solid"/>
            </v:line>
            <v:shape style="position:absolute;left:1370;top:1704;width:9166;height:3857" type="#_x0000_t202" filled="false" stroked="false">
              <v:textbox inset="0,0,0,0">
                <w:txbxContent>
                  <w:p>
                    <w:pPr>
                      <w:spacing w:before="25"/>
                      <w:ind w:left="47" w:right="44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Décret n°2006-781 du 3 juillet 2006 fixant les conditions et les modalités de règlement des frais occasionnés par les déplacements temporaires des personnels civils de l’Etat.</w:t>
                    </w:r>
                  </w:p>
                  <w:p>
                    <w:pPr>
                      <w:spacing w:line="251" w:lineRule="exact" w:before="0"/>
                      <w:ind w:left="407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Article 10 :</w:t>
                    </w:r>
                  </w:p>
                  <w:p>
                    <w:pPr>
                      <w:spacing w:before="1"/>
                      <w:ind w:left="47" w:right="43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« Les agents peuvent utiliser leur véhicule terrestre à moteur, sur autorisation de leur chef de service, quand l'intérêt du service le justifie. »</w:t>
                    </w:r>
                  </w:p>
                  <w:p>
                    <w:pPr>
                      <w:spacing w:before="1"/>
                      <w:ind w:left="47" w:right="44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« </w:t>
                    </w:r>
                    <w:r>
                      <w:rPr>
                        <w:color w:val="2B2929"/>
                        <w:sz w:val="22"/>
                      </w:rPr>
                      <w:t>En métropole et outre-mer, l’agent autorisé à utiliser son véhicule terrestre à moteur pour les besoins du</w:t>
                    </w:r>
                    <w:r>
                      <w:rPr>
                        <w:color w:val="2B2929"/>
                        <w:spacing w:val="-12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service</w:t>
                    </w:r>
                    <w:r>
                      <w:rPr>
                        <w:color w:val="2B2929"/>
                        <w:spacing w:val="-13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est</w:t>
                    </w:r>
                    <w:r>
                      <w:rPr>
                        <w:color w:val="2B2929"/>
                        <w:spacing w:val="-13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indemnisé</w:t>
                    </w:r>
                    <w:r>
                      <w:rPr>
                        <w:color w:val="2B2929"/>
                        <w:spacing w:val="-13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de</w:t>
                    </w:r>
                    <w:r>
                      <w:rPr>
                        <w:color w:val="2B2929"/>
                        <w:spacing w:val="-16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ses</w:t>
                    </w:r>
                    <w:r>
                      <w:rPr>
                        <w:color w:val="2B2929"/>
                        <w:spacing w:val="-13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frais</w:t>
                    </w:r>
                    <w:r>
                      <w:rPr>
                        <w:color w:val="2B2929"/>
                        <w:spacing w:val="-14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de</w:t>
                    </w:r>
                    <w:r>
                      <w:rPr>
                        <w:color w:val="2B2929"/>
                        <w:spacing w:val="-13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transport</w:t>
                    </w:r>
                    <w:r>
                      <w:rPr>
                        <w:color w:val="2B2929"/>
                        <w:spacing w:val="-13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soit</w:t>
                    </w:r>
                    <w:r>
                      <w:rPr>
                        <w:color w:val="2B2929"/>
                        <w:spacing w:val="-12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sur</w:t>
                    </w:r>
                    <w:r>
                      <w:rPr>
                        <w:color w:val="2B2929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la</w:t>
                    </w:r>
                    <w:r>
                      <w:rPr>
                        <w:color w:val="2B2929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base</w:t>
                    </w:r>
                    <w:r>
                      <w:rPr>
                        <w:color w:val="2B2929"/>
                        <w:spacing w:val="-14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du</w:t>
                    </w:r>
                    <w:r>
                      <w:rPr>
                        <w:color w:val="2B2929"/>
                        <w:spacing w:val="-13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tarif</w:t>
                    </w:r>
                    <w:r>
                      <w:rPr>
                        <w:color w:val="2B2929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de</w:t>
                    </w:r>
                    <w:r>
                      <w:rPr>
                        <w:color w:val="2B2929"/>
                        <w:spacing w:val="-13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transport</w:t>
                    </w:r>
                    <w:r>
                      <w:rPr>
                        <w:color w:val="2B2929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public</w:t>
                    </w:r>
                    <w:r>
                      <w:rPr>
                        <w:color w:val="2B2929"/>
                        <w:spacing w:val="-10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de</w:t>
                    </w:r>
                    <w:r>
                      <w:rPr>
                        <w:color w:val="2B2929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voyageurs le moins onéreux, soit sur la base d’indemnités kilométriques, dont les taux sont fixés par un arrêté conjoint</w:t>
                    </w:r>
                    <w:r>
                      <w:rPr>
                        <w:color w:val="2B2929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du</w:t>
                    </w:r>
                    <w:r>
                      <w:rPr>
                        <w:color w:val="2B2929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ministre</w:t>
                    </w:r>
                    <w:r>
                      <w:rPr>
                        <w:color w:val="2B2929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chargé</w:t>
                    </w:r>
                    <w:r>
                      <w:rPr>
                        <w:color w:val="2B2929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de</w:t>
                    </w:r>
                    <w:r>
                      <w:rPr>
                        <w:color w:val="2B2929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la</w:t>
                    </w:r>
                    <w:r>
                      <w:rPr>
                        <w:color w:val="2B2929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fonction</w:t>
                    </w:r>
                    <w:r>
                      <w:rPr>
                        <w:color w:val="2B2929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publique,</w:t>
                    </w:r>
                    <w:r>
                      <w:rPr>
                        <w:color w:val="2B2929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du</w:t>
                    </w:r>
                    <w:r>
                      <w:rPr>
                        <w:color w:val="2B2929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ministre</w:t>
                    </w:r>
                    <w:r>
                      <w:rPr>
                        <w:color w:val="2B2929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chargé</w:t>
                    </w:r>
                    <w:r>
                      <w:rPr>
                        <w:color w:val="2B2929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du</w:t>
                    </w:r>
                    <w:r>
                      <w:rPr>
                        <w:color w:val="2B2929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budget</w:t>
                    </w:r>
                    <w:r>
                      <w:rPr>
                        <w:color w:val="2B2929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et du</w:t>
                    </w:r>
                    <w:r>
                      <w:rPr>
                        <w:color w:val="2B2929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ministre</w:t>
                    </w:r>
                    <w:r>
                      <w:rPr>
                        <w:color w:val="2B2929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chargé de l’outre-mer.</w:t>
                    </w:r>
                    <w:r>
                      <w:rPr>
                        <w:color w:val="2B292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B2929"/>
                        <w:sz w:val="22"/>
                      </w:rPr>
                      <w:t>»</w:t>
                    </w:r>
                  </w:p>
                  <w:p>
                    <w:pPr>
                      <w:spacing w:before="0"/>
                      <w:ind w:left="47" w:right="44" w:firstLine="57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« Il doit avoir souscrit au préalable une police d'assurance garantissant d'une manière illimitée sa responsabilité au titre de tous les dommages qui seraient causés par l'utilisation de son véhicule à des fins professionnelles. »</w:t>
                    </w:r>
                  </w:p>
                  <w:p>
                    <w:pPr>
                      <w:spacing w:before="0"/>
                      <w:ind w:left="47" w:right="43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« En toute occurrence, l'agent n'a droit à aucune indemnisation pour les dommages subis par son véhicule. »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3"/>
        <w:rPr>
          <w:sz w:val="20"/>
        </w:rPr>
      </w:pPr>
    </w:p>
    <w:p>
      <w:pPr>
        <w:tabs>
          <w:tab w:pos="3193" w:val="left" w:leader="none"/>
          <w:tab w:pos="3981" w:val="left" w:leader="none"/>
          <w:tab w:pos="7579" w:val="left" w:leader="none"/>
        </w:tabs>
        <w:spacing w:before="0"/>
        <w:ind w:left="158" w:right="0" w:firstLine="0"/>
        <w:jc w:val="left"/>
        <w:rPr>
          <w:b/>
          <w:sz w:val="24"/>
        </w:rPr>
      </w:pPr>
      <w:r>
        <w:rPr>
          <w:b/>
          <w:sz w:val="24"/>
        </w:rPr>
        <w:t>Année Universitaire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201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/ 201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ou   Année Civile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du</w:t>
      </w:r>
      <w:r>
        <w:rPr>
          <w:sz w:val="24"/>
        </w:rPr>
        <w:tab/>
      </w:r>
      <w:r>
        <w:rPr>
          <w:b/>
          <w:sz w:val="24"/>
        </w:rPr>
        <w:t>au</w:t>
      </w:r>
    </w:p>
    <w:p>
      <w:pPr>
        <w:pStyle w:val="BodyText"/>
        <w:spacing w:before="4"/>
        <w:rPr>
          <w:b/>
          <w:sz w:val="25"/>
        </w:rPr>
      </w:pPr>
    </w:p>
    <w:tbl>
      <w:tblPr>
        <w:tblW w:w="0" w:type="auto"/>
        <w:jc w:val="left"/>
        <w:tblInd w:w="17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1"/>
        <w:gridCol w:w="2580"/>
      </w:tblGrid>
      <w:tr>
        <w:trPr>
          <w:trHeight w:val="274" w:hRule="atLeast"/>
        </w:trPr>
        <w:tc>
          <w:tcPr>
            <w:tcW w:w="646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5" w:lineRule="exact"/>
              <w:ind w:left="345" w:right="318"/>
              <w:jc w:val="center"/>
              <w:rPr>
                <w:sz w:val="24"/>
              </w:rPr>
            </w:pPr>
            <w:r>
              <w:rPr>
                <w:sz w:val="24"/>
              </w:rPr>
              <w:t>Itinéraire</w:t>
            </w:r>
          </w:p>
        </w:tc>
        <w:tc>
          <w:tcPr>
            <w:tcW w:w="258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5" w:lineRule="exact"/>
              <w:ind w:left="306"/>
              <w:rPr>
                <w:sz w:val="24"/>
              </w:rPr>
            </w:pPr>
            <w:r>
              <w:rPr>
                <w:sz w:val="24"/>
              </w:rPr>
              <w:t>Kilométrage Annuel</w:t>
            </w:r>
          </w:p>
        </w:tc>
      </w:tr>
      <w:tr>
        <w:trPr>
          <w:trHeight w:val="395" w:hRule="atLeast"/>
        </w:trPr>
        <w:tc>
          <w:tcPr>
            <w:tcW w:w="6461" w:type="dxa"/>
            <w:tcBorders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272" w:lineRule="exact"/>
              <w:ind w:left="346" w:right="318"/>
              <w:jc w:val="center"/>
              <w:rPr>
                <w:sz w:val="24"/>
              </w:rPr>
            </w:pPr>
            <w:r>
              <w:rPr>
                <w:sz w:val="24"/>
              </w:rPr>
              <w:t>De …………………….……. à ……………………………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6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346" w:right="318"/>
              <w:jc w:val="center"/>
              <w:rPr>
                <w:sz w:val="24"/>
              </w:rPr>
            </w:pPr>
            <w:r>
              <w:rPr>
                <w:sz w:val="24"/>
              </w:rPr>
              <w:t>De …………………….……. à ……………………………</w:t>
            </w:r>
          </w:p>
        </w:tc>
        <w:tc>
          <w:tcPr>
            <w:tcW w:w="258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6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346" w:right="318"/>
              <w:jc w:val="center"/>
              <w:rPr>
                <w:sz w:val="24"/>
              </w:rPr>
            </w:pPr>
            <w:r>
              <w:rPr>
                <w:sz w:val="24"/>
              </w:rPr>
              <w:t>De ………….………………. à ……………………………</w:t>
            </w:r>
          </w:p>
        </w:tc>
        <w:tc>
          <w:tcPr>
            <w:tcW w:w="258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6461" w:type="dxa"/>
            <w:tcBorders>
              <w:top w:val="single" w:sz="4" w:space="0" w:color="000000"/>
              <w:left w:val="single" w:sz="12" w:space="0" w:color="000000"/>
            </w:tcBorders>
          </w:tcPr>
          <w:p>
            <w:pPr>
              <w:pStyle w:val="TableParagraph"/>
              <w:spacing w:line="273" w:lineRule="exact"/>
              <w:ind w:left="346" w:right="318"/>
              <w:jc w:val="center"/>
              <w:rPr>
                <w:sz w:val="24"/>
              </w:rPr>
            </w:pPr>
            <w:r>
              <w:rPr>
                <w:sz w:val="24"/>
              </w:rPr>
              <w:t>De ……………………….…. à ……………………………</w:t>
            </w:r>
          </w:p>
        </w:tc>
        <w:tc>
          <w:tcPr>
            <w:tcW w:w="2580" w:type="dxa"/>
            <w:tcBorders>
              <w:top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6"/>
        <w:rPr>
          <w:b/>
        </w:rPr>
      </w:pPr>
    </w:p>
    <w:p>
      <w:pPr>
        <w:pStyle w:val="BodyText"/>
        <w:ind w:left="158"/>
      </w:pPr>
      <w:r>
        <w:rPr/>
        <w:t>Je soussigné(e)</w:t>
      </w:r>
    </w:p>
    <w:p>
      <w:pPr>
        <w:pStyle w:val="BodyText"/>
        <w:spacing w:before="5"/>
      </w:pPr>
    </w:p>
    <w:p>
      <w:pPr>
        <w:pStyle w:val="BodyText"/>
        <w:spacing w:line="484" w:lineRule="auto"/>
        <w:ind w:left="158" w:right="169"/>
      </w:pPr>
      <w:r>
        <w:rPr/>
        <w:t>Nom : …………………………………………….. Prénom : ……….……………………….. Grade : …………………………………………………………………………………………. Résidence Administrative : …………………………………………………………………….. Fonctions Exactes : ...………………………………………………………………………….. sollicite l’autorisation d’utiliser mon véhicule personnel :</w:t>
      </w:r>
    </w:p>
    <w:p>
      <w:pPr>
        <w:pStyle w:val="BodyText"/>
        <w:spacing w:line="268" w:lineRule="exact"/>
        <w:ind w:left="158"/>
      </w:pPr>
      <w:r>
        <w:rPr/>
        <w:t>marque-type</w:t>
      </w:r>
      <w:r>
        <w:rPr>
          <w:spacing w:val="-9"/>
        </w:rPr>
        <w:t> </w:t>
      </w:r>
      <w:r>
        <w:rPr/>
        <w:t>…………………………………………………………………...………..............</w:t>
      </w:r>
    </w:p>
    <w:p>
      <w:pPr>
        <w:pStyle w:val="BodyText"/>
        <w:spacing w:before="5"/>
      </w:pPr>
    </w:p>
    <w:p>
      <w:pPr>
        <w:pStyle w:val="BodyText"/>
        <w:ind w:left="158"/>
      </w:pPr>
      <w:r>
        <w:rPr/>
        <w:t>n° minéralogique ……………………………, puissance fiscale</w:t>
      </w:r>
      <w:r>
        <w:rPr>
          <w:spacing w:val="-13"/>
        </w:rPr>
        <w:t> </w:t>
      </w:r>
      <w:r>
        <w:rPr/>
        <w:t>……………………...…...….,</w:t>
      </w:r>
    </w:p>
    <w:p>
      <w:pPr>
        <w:pStyle w:val="BodyText"/>
        <w:spacing w:before="4"/>
      </w:pPr>
    </w:p>
    <w:p>
      <w:pPr>
        <w:pStyle w:val="BodyText"/>
        <w:spacing w:before="1"/>
        <w:ind w:left="158" w:right="150"/>
        <w:jc w:val="both"/>
      </w:pPr>
      <w:r>
        <w:rPr/>
        <w:t>lors des déplacements pour lesquels un « ordre de mission » spécifique aura été établi au préalable et m’engage à aviser l’Administration de toute modification de l’un des renseignements donnés ci-dessus.</w:t>
      </w:r>
    </w:p>
    <w:p>
      <w:pPr>
        <w:pStyle w:val="BodyText"/>
        <w:spacing w:before="5"/>
      </w:pPr>
    </w:p>
    <w:p>
      <w:pPr>
        <w:spacing w:line="183" w:lineRule="exact" w:before="0"/>
        <w:ind w:left="0" w:right="225" w:firstLine="0"/>
        <w:jc w:val="right"/>
        <w:rPr>
          <w:sz w:val="16"/>
        </w:rPr>
      </w:pPr>
      <w:r>
        <w:rPr>
          <w:sz w:val="16"/>
        </w:rPr>
        <w:t>1/2</w:t>
      </w:r>
    </w:p>
    <w:p>
      <w:pPr>
        <w:spacing w:line="183" w:lineRule="exact" w:before="0"/>
        <w:ind w:left="0" w:right="156" w:firstLine="0"/>
        <w:jc w:val="right"/>
        <w:rPr>
          <w:sz w:val="16"/>
        </w:rPr>
      </w:pPr>
      <w:r>
        <w:rPr>
          <w:sz w:val="16"/>
        </w:rPr>
        <w:t>Version 22/02/2018</w:t>
      </w:r>
    </w:p>
    <w:p>
      <w:pPr>
        <w:spacing w:after="0" w:line="183" w:lineRule="exact"/>
        <w:jc w:val="right"/>
        <w:rPr>
          <w:sz w:val="16"/>
        </w:rPr>
        <w:sectPr>
          <w:type w:val="continuous"/>
          <w:pgSz w:w="11900" w:h="16840"/>
          <w:pgMar w:top="360" w:bottom="280" w:left="1260" w:right="1260"/>
        </w:sectPr>
      </w:pPr>
    </w:p>
    <w:p>
      <w:pPr>
        <w:pStyle w:val="BodyText"/>
        <w:spacing w:before="71"/>
        <w:ind w:left="158"/>
      </w:pPr>
      <w:r>
        <w:rPr/>
        <w:t>Je déclare :</w:t>
      </w:r>
    </w:p>
    <w:p>
      <w:pPr>
        <w:pStyle w:val="BodyText"/>
        <w:spacing w:before="2"/>
      </w:pPr>
    </w:p>
    <w:p>
      <w:pPr>
        <w:pStyle w:val="BodyText"/>
        <w:ind w:left="698"/>
      </w:pPr>
      <w:r>
        <w:rPr/>
        <w:t>- avoir souscrit une police d’assurance « automobile » auprès de la compagnie :</w:t>
      </w:r>
    </w:p>
    <w:p>
      <w:pPr>
        <w:pStyle w:val="BodyText"/>
        <w:spacing w:before="5"/>
      </w:pPr>
    </w:p>
    <w:p>
      <w:pPr>
        <w:pStyle w:val="BodyText"/>
        <w:ind w:left="698"/>
      </w:pPr>
      <w:r>
        <w:rPr/>
        <w:t>…………………………………………………………………….…………………...….</w:t>
      </w:r>
    </w:p>
    <w:p>
      <w:pPr>
        <w:pStyle w:val="BodyText"/>
        <w:spacing w:before="5"/>
      </w:pPr>
    </w:p>
    <w:p>
      <w:pPr>
        <w:pStyle w:val="BodyText"/>
        <w:ind w:left="866" w:hanging="169"/>
      </w:pPr>
      <w:r>
        <w:rPr/>
        <w:t>police n°</w:t>
      </w:r>
      <w:r>
        <w:rPr>
          <w:spacing w:val="-7"/>
        </w:rPr>
        <w:t> </w:t>
      </w:r>
      <w:r>
        <w:rPr/>
        <w:t>……………………………………………………………………………….….</w:t>
      </w:r>
    </w:p>
    <w:p>
      <w:pPr>
        <w:pStyle w:val="BodyText"/>
        <w:spacing w:before="2"/>
      </w:pPr>
    </w:p>
    <w:p>
      <w:pPr>
        <w:pStyle w:val="BodyText"/>
        <w:ind w:left="866"/>
      </w:pPr>
      <w:r>
        <w:rPr/>
        <w:t>garantissant d’une manière illimitée ma responsabilité personnelle ainsi que celle de l’Etat, y compris le cas où celle-ci est engagée vis-à-vis des personnes transportées,</w:t>
      </w:r>
    </w:p>
    <w:p>
      <w:pPr>
        <w:pStyle w:val="BodyText"/>
        <w:spacing w:before="5"/>
      </w:pPr>
    </w:p>
    <w:p>
      <w:pPr>
        <w:pStyle w:val="BodyText"/>
        <w:ind w:left="866"/>
      </w:pPr>
      <w:r>
        <w:rPr/>
        <w:t>couvrant les risques encourus au cours des déplacements effectués pour les besoins du service pendant les heures travail.</w:t>
      </w:r>
    </w:p>
    <w:p>
      <w:pPr>
        <w:pStyle w:val="BodyText"/>
        <w:spacing w:before="5"/>
      </w:pPr>
    </w:p>
    <w:p>
      <w:pPr>
        <w:pStyle w:val="BodyText"/>
        <w:ind w:left="698"/>
      </w:pPr>
      <w:r>
        <w:rPr/>
        <w:t>- dégager l’Université de Lille et l’Etat de toute responsabilité à ce titre.</w:t>
      </w:r>
    </w:p>
    <w:p>
      <w:pPr>
        <w:pStyle w:val="BodyText"/>
        <w:spacing w:before="2"/>
      </w:pPr>
    </w:p>
    <w:p>
      <w:pPr>
        <w:pStyle w:val="BodyText"/>
        <w:spacing w:before="1"/>
        <w:ind w:left="158"/>
      </w:pPr>
      <w:r>
        <w:rPr/>
        <w:t>En toute occurrence, je reconnais n’avoir aucun droit à aucune indemnité à charge de l’administration pour dommages subis à mon véhicule.</w:t>
      </w:r>
    </w:p>
    <w:p>
      <w:pPr>
        <w:pStyle w:val="BodyText"/>
        <w:spacing w:before="4"/>
      </w:pPr>
    </w:p>
    <w:p>
      <w:pPr>
        <w:pStyle w:val="BodyText"/>
        <w:ind w:left="158"/>
      </w:pPr>
      <w:r>
        <w:rPr/>
        <w:t>J’accepte le contrôle de Monsieur le Président de l’Université au sujet des clauses réglementaires imposées à ma police.</w:t>
      </w:r>
    </w:p>
    <w:p>
      <w:pPr>
        <w:pStyle w:val="BodyText"/>
        <w:spacing w:before="5"/>
      </w:pPr>
    </w:p>
    <w:p>
      <w:pPr>
        <w:pStyle w:val="BodyText"/>
        <w:spacing w:line="482" w:lineRule="auto"/>
        <w:ind w:left="158" w:right="146"/>
      </w:pPr>
      <w:r>
        <w:rPr/>
        <w:pict>
          <v:shape style="position:absolute;margin-left:300.960022pt;margin-top:83.922523pt;width:223.2pt;height:139.2pt;mso-position-horizontal-relative:page;mso-position-vertical-relative:paragraph;z-index:1192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482" w:lineRule="auto"/>
                    <w:ind w:left="1660" w:right="959" w:hanging="694"/>
                  </w:pPr>
                  <w:r>
                    <w:rPr/>
                    <w:t>Signature de l’intéressé(e) Lieu et date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Les frais seront pris en charge par la composante : ……………………………………………. Le contrat n° …………………………………………………………………………………….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pict>
          <v:shape style="position:absolute;margin-left:71.160004pt;margin-top:16.985056pt;width:229.8pt;height:139.2pt;mso-position-horizontal-relative:page;mso-position-vertical-relative:paragraph;z-index:-90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ind w:left="268" w:right="272" w:firstLine="6"/>
                    <w:jc w:val="center"/>
                  </w:pPr>
                  <w:r>
                    <w:rPr/>
                    <w:t>Nom et prénom du Directeur de la composante ou du Responsable du contrat</w:t>
                  </w:r>
                </w:p>
                <w:p>
                  <w:pPr>
                    <w:pStyle w:val="BodyText"/>
                    <w:spacing w:before="8"/>
                    <w:rPr>
                      <w:sz w:val="23"/>
                    </w:rPr>
                  </w:pPr>
                </w:p>
                <w:p>
                  <w:pPr>
                    <w:pStyle w:val="BodyText"/>
                    <w:ind w:left="178" w:right="178"/>
                    <w:jc w:val="center"/>
                  </w:pPr>
                  <w:r>
                    <w:rPr/>
                    <w:t>……………………………………………..</w:t>
                  </w:r>
                </w:p>
                <w:p>
                  <w:pPr>
                    <w:pStyle w:val="BodyText"/>
                    <w:spacing w:before="5"/>
                  </w:pPr>
                </w:p>
                <w:p>
                  <w:pPr>
                    <w:pStyle w:val="BodyText"/>
                    <w:ind w:left="177" w:right="178"/>
                    <w:jc w:val="center"/>
                  </w:pPr>
                  <w:r>
                    <w:rPr/>
                    <w:t>Signature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line style="position:absolute;mso-position-horizontal-relative:page;mso-position-vertical-relative:paragraph;z-index:-880;mso-wrap-distance-left:0;mso-wrap-distance-right:0" from="69.480003pt,17.040977pt" to="525.840018pt,17.040977pt" stroked="true" strokeweight="2.16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13"/>
        </w:rPr>
      </w:pPr>
    </w:p>
    <w:p>
      <w:pPr>
        <w:spacing w:after="0"/>
        <w:rPr>
          <w:sz w:val="13"/>
        </w:rPr>
        <w:sectPr>
          <w:pgSz w:w="11900" w:h="16840"/>
          <w:pgMar w:top="840" w:bottom="280" w:left="1260" w:right="1260"/>
        </w:sectPr>
      </w:pPr>
    </w:p>
    <w:p>
      <w:pPr>
        <w:pStyle w:val="BodyText"/>
        <w:spacing w:line="491" w:lineRule="auto" w:before="90"/>
        <w:ind w:left="266" w:right="20" w:hanging="108"/>
      </w:pPr>
      <w:r>
        <w:rPr/>
        <w:pict>
          <v:shape style="position:absolute;margin-left:314.760010pt;margin-top:32.622627pt;width:209.9pt;height:70.95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83"/>
                  </w:tblGrid>
                  <w:tr>
                    <w:trPr>
                      <w:trHeight w:val="275" w:hRule="atLeast"/>
                    </w:trPr>
                    <w:tc>
                      <w:tcPr>
                        <w:tcW w:w="418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Remboursement </w:t>
                        </w:r>
                        <w:r>
                          <w:rPr>
                            <w:b/>
                            <w:sz w:val="16"/>
                          </w:rPr>
                          <w:t>(barrez la mention inutile)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4183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Voiture – indemnité kilométrique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4183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Voiture – tarif S.N.C.F. 2</w:t>
                        </w:r>
                        <w:r>
                          <w:rPr>
                            <w:position w:val="9"/>
                            <w:sz w:val="16"/>
                          </w:rPr>
                          <w:t>nd </w:t>
                        </w:r>
                        <w:r>
                          <w:rPr>
                            <w:sz w:val="24"/>
                          </w:rPr>
                          <w:t>Classe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Autorisation accordée le …………………… Le Président de l’Université Lille</w:t>
      </w:r>
    </w:p>
    <w:p>
      <w:pPr>
        <w:pStyle w:val="BodyText"/>
        <w:spacing w:before="6"/>
      </w:pPr>
    </w:p>
    <w:p>
      <w:pPr>
        <w:pStyle w:val="BodyText"/>
        <w:ind w:left="566"/>
      </w:pPr>
      <w:r>
        <w:rPr/>
        <w:t>Jean Christophe CAMART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0"/>
        <w:ind w:left="0" w:right="225" w:firstLine="0"/>
        <w:jc w:val="right"/>
        <w:rPr>
          <w:sz w:val="16"/>
        </w:rPr>
      </w:pPr>
      <w:r>
        <w:rPr>
          <w:sz w:val="16"/>
        </w:rPr>
        <w:t>2/2</w:t>
      </w:r>
    </w:p>
    <w:p>
      <w:pPr>
        <w:spacing w:before="1"/>
        <w:ind w:left="0" w:right="156" w:firstLine="0"/>
        <w:jc w:val="right"/>
        <w:rPr>
          <w:sz w:val="16"/>
        </w:rPr>
      </w:pPr>
      <w:r>
        <w:rPr>
          <w:sz w:val="16"/>
        </w:rPr>
        <w:t>Version 22/02/2018</w:t>
      </w:r>
    </w:p>
    <w:sectPr>
      <w:type w:val="continuous"/>
      <w:pgSz w:w="11900" w:h="16840"/>
      <w:pgMar w:top="360" w:bottom="280" w:left="1260" w:right="1260"/>
      <w:cols w:num="2" w:equalWidth="0">
        <w:col w:w="4524" w:space="3264"/>
        <w:col w:w="15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4297</dc:creator>
  <dc:title>(Microsoft Word - Formulaire Autorisation véhicule personnel- correction Annie-22-2-18)</dc:title>
  <dcterms:created xsi:type="dcterms:W3CDTF">2018-02-23T07:24:58Z</dcterms:created>
  <dcterms:modified xsi:type="dcterms:W3CDTF">2018-02-23T07:24:58Z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2018-02-23T00:00:00Z</vt:filetime>
  </property>
</Properties>
</file>